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r>
        <w:rPr>
          <w:rFonts w:ascii="Times New Roman" w:hAnsi="Times New Roman" w:cs="Times New Roman"/>
          <w:lang w:val="fr-FR"/>
        </w:rPr>
        <w:t xml:space="preserve">Annexe 1 : </w:t>
      </w:r>
    </w:p>
    <w:p>
      <w:pPr>
        <w:spacing w:line="276" w:lineRule="auto"/>
        <w:jc w:val="center"/>
        <w:rPr>
          <w:rFonts w:ascii="Times New Roman" w:hAnsi="Times New Roman" w:cs="Times New Roman"/>
          <w:b/>
          <w:lang w:val="fr-FR"/>
        </w:rPr>
      </w:pPr>
      <w:r>
        <w:rPr>
          <w:rFonts w:ascii="Times New Roman" w:hAnsi="Times New Roman" w:cs="Times New Roman"/>
          <w:b/>
          <w:lang w:val="fr-FR"/>
        </w:rPr>
        <w:t>Contacts téléphoniques</w:t>
      </w:r>
    </w:p>
    <w:p>
      <w:pPr>
        <w:spacing w:line="276" w:lineRule="auto"/>
        <w:rPr>
          <w:rFonts w:ascii="Times New Roman" w:hAnsi="Times New Roman" w:cs="Times New Roman"/>
          <w:lang w:val="fr-FR"/>
        </w:rPr>
      </w:pPr>
    </w:p>
    <w:p>
      <w:pPr>
        <w:spacing w:line="360" w:lineRule="auto"/>
        <w:rPr>
          <w:rFonts w:ascii="Times New Roman" w:hAnsi="Times New Roman" w:cs="Times New Roman"/>
          <w:lang w:val="fr-FR"/>
        </w:rPr>
      </w:pPr>
      <w:r>
        <w:rPr>
          <w:rFonts w:ascii="Times New Roman" w:hAnsi="Times New Roman" w:cs="Times New Roman"/>
          <w:lang w:val="fr-FR"/>
        </w:rPr>
        <w:t>1. Bureau provincial des affaires internationales : 024-86892235</w:t>
      </w:r>
    </w:p>
    <w:p>
      <w:pPr>
        <w:spacing w:line="360" w:lineRule="auto"/>
        <w:rPr>
          <w:rFonts w:ascii="Times New Roman" w:hAnsi="Times New Roman" w:cs="Times New Roman"/>
          <w:lang w:val="fr-FR"/>
        </w:rPr>
      </w:pPr>
      <w:r>
        <w:rPr>
          <w:rFonts w:ascii="Times New Roman" w:hAnsi="Times New Roman" w:cs="Times New Roman"/>
          <w:lang w:val="fr-FR"/>
        </w:rPr>
        <w:t xml:space="preserve">2. Shenyang : </w:t>
      </w:r>
      <w:r>
        <w:rPr>
          <w:rFonts w:hint="eastAsia" w:ascii="Times New Roman" w:hAnsi="Times New Roman" w:cs="Times New Roman"/>
          <w:lang w:val="fr-FR"/>
        </w:rPr>
        <w:t>024-86861225  024-22725472</w:t>
      </w:r>
    </w:p>
    <w:p>
      <w:pPr>
        <w:spacing w:line="360" w:lineRule="auto"/>
        <w:rPr>
          <w:rFonts w:ascii="Times New Roman" w:hAnsi="Times New Roman" w:cs="Times New Roman"/>
        </w:rPr>
      </w:pPr>
      <w:r>
        <w:rPr>
          <w:rFonts w:ascii="Times New Roman" w:hAnsi="Times New Roman" w:cs="Times New Roman"/>
        </w:rPr>
        <w:t xml:space="preserve">3. Dalian : </w:t>
      </w:r>
      <w:r>
        <w:rPr>
          <w:rFonts w:hint="eastAsia" w:ascii="Times New Roman" w:hAnsi="Times New Roman" w:cs="Times New Roman"/>
        </w:rPr>
        <w:t>12345</w:t>
      </w:r>
    </w:p>
    <w:p>
      <w:pPr>
        <w:spacing w:line="360" w:lineRule="auto"/>
        <w:rPr>
          <w:rFonts w:ascii="Times New Roman" w:hAnsi="Times New Roman" w:cs="Times New Roman"/>
        </w:rPr>
      </w:pPr>
      <w:r>
        <w:rPr>
          <w:rFonts w:ascii="Times New Roman" w:hAnsi="Times New Roman" w:cs="Times New Roman"/>
        </w:rPr>
        <w:t xml:space="preserve">4. Anshan : </w:t>
      </w:r>
      <w:r>
        <w:rPr>
          <w:rFonts w:hint="eastAsia" w:ascii="Times New Roman" w:hAnsi="Times New Roman" w:cs="Times New Roman"/>
        </w:rPr>
        <w:t>0412-5534908</w:t>
      </w:r>
    </w:p>
    <w:p>
      <w:pPr>
        <w:spacing w:line="360" w:lineRule="auto"/>
        <w:rPr>
          <w:rFonts w:ascii="Times New Roman" w:hAnsi="Times New Roman" w:cs="Times New Roman"/>
        </w:rPr>
      </w:pPr>
      <w:r>
        <w:rPr>
          <w:rFonts w:ascii="Times New Roman" w:hAnsi="Times New Roman" w:cs="Times New Roman"/>
        </w:rPr>
        <w:t xml:space="preserve">5. Fushun : </w:t>
      </w:r>
      <w:r>
        <w:rPr>
          <w:rFonts w:hint="eastAsia" w:ascii="Times New Roman" w:hAnsi="Times New Roman" w:cs="Times New Roman"/>
        </w:rPr>
        <w:t>57500577</w:t>
      </w:r>
    </w:p>
    <w:p>
      <w:pPr>
        <w:spacing w:line="360" w:lineRule="auto"/>
        <w:rPr>
          <w:rFonts w:ascii="Times New Roman" w:hAnsi="Times New Roman" w:cs="Times New Roman"/>
        </w:rPr>
      </w:pPr>
      <w:r>
        <w:rPr>
          <w:rFonts w:ascii="Times New Roman" w:hAnsi="Times New Roman" w:cs="Times New Roman"/>
        </w:rPr>
        <w:t xml:space="preserve">6. Benxi : </w:t>
      </w:r>
      <w:r>
        <w:rPr>
          <w:rFonts w:hint="eastAsia" w:ascii="Times New Roman" w:hAnsi="Times New Roman" w:cs="Times New Roman"/>
        </w:rPr>
        <w:t>42858468</w:t>
      </w:r>
    </w:p>
    <w:p>
      <w:pPr>
        <w:spacing w:line="360" w:lineRule="auto"/>
        <w:rPr>
          <w:rFonts w:ascii="Times New Roman" w:hAnsi="Times New Roman" w:cs="Times New Roman"/>
        </w:rPr>
      </w:pPr>
      <w:r>
        <w:rPr>
          <w:rFonts w:ascii="Times New Roman" w:hAnsi="Times New Roman" w:cs="Times New Roman"/>
        </w:rPr>
        <w:t xml:space="preserve">7. Dandong : </w:t>
      </w:r>
      <w:r>
        <w:rPr>
          <w:rFonts w:hint="eastAsia" w:ascii="Times New Roman" w:hAnsi="Times New Roman" w:cs="Times New Roman"/>
        </w:rPr>
        <w:t>0415-2173213</w:t>
      </w:r>
    </w:p>
    <w:p>
      <w:pPr>
        <w:spacing w:line="360" w:lineRule="auto"/>
        <w:rPr>
          <w:rFonts w:ascii="Times New Roman" w:hAnsi="Times New Roman" w:cs="Times New Roman"/>
        </w:rPr>
      </w:pPr>
      <w:r>
        <w:rPr>
          <w:rFonts w:ascii="Times New Roman" w:hAnsi="Times New Roman" w:cs="Times New Roman"/>
        </w:rPr>
        <w:t xml:space="preserve">8. Jinzhou : </w:t>
      </w:r>
      <w:r>
        <w:rPr>
          <w:rFonts w:hint="eastAsia" w:ascii="Times New Roman" w:hAnsi="Times New Roman" w:cs="Times New Roman"/>
        </w:rPr>
        <w:t>0416－3870050  0416－3872043</w:t>
      </w:r>
    </w:p>
    <w:p>
      <w:pPr>
        <w:spacing w:line="360" w:lineRule="auto"/>
        <w:rPr>
          <w:rFonts w:ascii="Times New Roman" w:hAnsi="Times New Roman" w:cs="Times New Roman"/>
        </w:rPr>
      </w:pPr>
      <w:r>
        <w:rPr>
          <w:rFonts w:ascii="Times New Roman" w:hAnsi="Times New Roman" w:cs="Times New Roman"/>
        </w:rPr>
        <w:t xml:space="preserve">9. Yingkou : </w:t>
      </w:r>
      <w:r>
        <w:rPr>
          <w:rFonts w:hint="eastAsia" w:ascii="Times New Roman" w:hAnsi="Times New Roman" w:cs="Times New Roman"/>
        </w:rPr>
        <w:t>0417-2998411</w:t>
      </w:r>
    </w:p>
    <w:p>
      <w:pPr>
        <w:spacing w:line="360" w:lineRule="auto"/>
        <w:rPr>
          <w:rFonts w:ascii="Times New Roman" w:hAnsi="Times New Roman" w:cs="Times New Roman"/>
        </w:rPr>
      </w:pPr>
      <w:r>
        <w:rPr>
          <w:rFonts w:ascii="Times New Roman" w:hAnsi="Times New Roman" w:cs="Times New Roman"/>
        </w:rPr>
        <w:t xml:space="preserve">10. Fuxin : </w:t>
      </w:r>
      <w:r>
        <w:rPr>
          <w:rFonts w:hint="eastAsia" w:ascii="Times New Roman" w:hAnsi="Times New Roman" w:cs="Times New Roman"/>
        </w:rPr>
        <w:t>0418—2265261</w:t>
      </w:r>
    </w:p>
    <w:p>
      <w:pPr>
        <w:spacing w:line="360" w:lineRule="auto"/>
        <w:rPr>
          <w:rFonts w:ascii="Times New Roman" w:hAnsi="Times New Roman" w:cs="Times New Roman"/>
        </w:rPr>
      </w:pPr>
      <w:r>
        <w:rPr>
          <w:rFonts w:ascii="Times New Roman" w:hAnsi="Times New Roman" w:cs="Times New Roman"/>
        </w:rPr>
        <w:t xml:space="preserve">11. Liaoyang : </w:t>
      </w:r>
      <w:r>
        <w:rPr>
          <w:rFonts w:hint="eastAsia" w:ascii="Times New Roman" w:hAnsi="Times New Roman" w:cs="Times New Roman"/>
        </w:rPr>
        <w:t>0419-2125705</w:t>
      </w:r>
    </w:p>
    <w:p>
      <w:pPr>
        <w:spacing w:line="360" w:lineRule="auto"/>
        <w:rPr>
          <w:rFonts w:ascii="Times New Roman" w:hAnsi="Times New Roman" w:cs="Times New Roman"/>
        </w:rPr>
      </w:pPr>
      <w:r>
        <w:rPr>
          <w:rFonts w:ascii="Times New Roman" w:hAnsi="Times New Roman" w:cs="Times New Roman"/>
        </w:rPr>
        <w:t xml:space="preserve">12. Tieling : </w:t>
      </w:r>
      <w:r>
        <w:rPr>
          <w:rFonts w:hint="eastAsia" w:ascii="Times New Roman" w:hAnsi="Times New Roman" w:cs="Times New Roman"/>
        </w:rPr>
        <w:t>74230306</w:t>
      </w:r>
    </w:p>
    <w:p>
      <w:pPr>
        <w:spacing w:line="360" w:lineRule="auto"/>
        <w:rPr>
          <w:rFonts w:ascii="Times New Roman" w:hAnsi="Times New Roman" w:cs="Times New Roman"/>
        </w:rPr>
      </w:pPr>
      <w:r>
        <w:rPr>
          <w:rFonts w:ascii="Times New Roman" w:hAnsi="Times New Roman" w:cs="Times New Roman"/>
        </w:rPr>
        <w:t xml:space="preserve">13. Chaoyang : </w:t>
      </w:r>
      <w:r>
        <w:rPr>
          <w:rFonts w:hint="eastAsia" w:ascii="Times New Roman" w:hAnsi="Times New Roman" w:cs="Times New Roman"/>
        </w:rPr>
        <w:t>0421-2858052</w:t>
      </w:r>
    </w:p>
    <w:p>
      <w:pPr>
        <w:spacing w:line="360" w:lineRule="auto"/>
        <w:rPr>
          <w:rFonts w:ascii="Times New Roman" w:hAnsi="Times New Roman" w:cs="Times New Roman"/>
        </w:rPr>
      </w:pPr>
      <w:r>
        <w:rPr>
          <w:rFonts w:ascii="Times New Roman" w:hAnsi="Times New Roman" w:cs="Times New Roman"/>
        </w:rPr>
        <w:t xml:space="preserve">14. Panjin : </w:t>
      </w:r>
      <w:r>
        <w:rPr>
          <w:rFonts w:hint="eastAsia" w:ascii="Times New Roman" w:hAnsi="Times New Roman" w:cs="Times New Roman"/>
        </w:rPr>
        <w:t>0427-3275566</w:t>
      </w:r>
      <w:bookmarkStart w:id="0" w:name="_GoBack"/>
      <w:bookmarkEnd w:id="0"/>
    </w:p>
    <w:p>
      <w:pPr>
        <w:spacing w:line="360" w:lineRule="auto"/>
        <w:rPr>
          <w:rFonts w:ascii="Times New Roman" w:hAnsi="Times New Roman" w:cs="Times New Roman"/>
        </w:rPr>
      </w:pPr>
      <w:r>
        <w:rPr>
          <w:rFonts w:ascii="Times New Roman" w:hAnsi="Times New Roman" w:cs="Times New Roman"/>
        </w:rPr>
        <w:t xml:space="preserve">15. Huludao : </w:t>
      </w:r>
      <w:r>
        <w:rPr>
          <w:rFonts w:hint="eastAsia" w:ascii="Times New Roman" w:hAnsi="Times New Roman" w:cs="Times New Roman"/>
        </w:rPr>
        <w:t>0429-3320182</w:t>
      </w:r>
    </w:p>
    <w:p>
      <w:pPr>
        <w:spacing w:line="360"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rPr>
          <w:rFonts w:ascii="Times New Roman" w:hAnsi="Times New Roman" w:cs="Times New Roman"/>
          <w:lang w:val="fr-FR"/>
        </w:rPr>
      </w:pPr>
      <w:r>
        <w:rPr>
          <w:rFonts w:ascii="Times New Roman" w:hAnsi="Times New Roman" w:cs="Times New Roman"/>
          <w:lang w:val="fr-FR"/>
        </w:rPr>
        <w:t xml:space="preserve">Annexe 2 : </w:t>
      </w:r>
    </w:p>
    <w:p>
      <w:pPr>
        <w:spacing w:line="276" w:lineRule="auto"/>
        <w:jc w:val="center"/>
        <w:rPr>
          <w:rFonts w:ascii="Times New Roman" w:hAnsi="Times New Roman" w:cs="Times New Roman"/>
          <w:b/>
          <w:lang w:val="fr-FR"/>
        </w:rPr>
      </w:pPr>
      <w:r>
        <w:rPr>
          <w:rFonts w:ascii="Times New Roman" w:hAnsi="Times New Roman" w:cs="Times New Roman"/>
          <w:b/>
          <w:lang w:val="fr-FR"/>
        </w:rPr>
        <w:t>Vaccination contre la Covid-19</w:t>
      </w:r>
    </w:p>
    <w:p>
      <w:pPr>
        <w:spacing w:line="276" w:lineRule="auto"/>
        <w:jc w:val="center"/>
        <w:rPr>
          <w:rFonts w:ascii="Times New Roman" w:hAnsi="Times New Roman" w:cs="Times New Roman"/>
          <w:b/>
          <w:lang w:val="fr-FR"/>
        </w:rPr>
      </w:pPr>
      <w:r>
        <w:rPr>
          <w:rFonts w:ascii="Times New Roman" w:hAnsi="Times New Roman" w:cs="Times New Roman"/>
          <w:b/>
          <w:lang w:val="fr-FR"/>
        </w:rPr>
        <w:t>Formulaire de consentement éclairé</w:t>
      </w:r>
    </w:p>
    <w:p>
      <w:pPr>
        <w:spacing w:line="276" w:lineRule="auto"/>
        <w:rPr>
          <w:rFonts w:ascii="Times New Roman" w:hAnsi="Times New Roman" w:cs="Times New Roman"/>
          <w:lang w:val="fr-FR"/>
        </w:rPr>
      </w:pPr>
    </w:p>
    <w:p>
      <w:pPr>
        <w:spacing w:line="276" w:lineRule="auto"/>
        <w:ind w:firstLine="420"/>
        <w:rPr>
          <w:rFonts w:ascii="Times New Roman" w:hAnsi="Times New Roman" w:cs="Times New Roman"/>
          <w:lang w:val="fr-FR"/>
        </w:rPr>
      </w:pPr>
      <w:r>
        <w:rPr>
          <w:rFonts w:ascii="Times New Roman" w:hAnsi="Times New Roman" w:cs="Times New Roman"/>
          <w:lang w:val="fr-FR"/>
        </w:rPr>
        <w:t xml:space="preserve">La maladie liée au nouveau coronavirus 2019 (appelée Covid-19 ci-après) est une maladie infectieuse aiguë émergente touchant les voix respiratoires. Ses manifestations cliniques peuvent prendre diverses formes, les plus fréquentes étant la fièvre, la toux sèche et la fatigue généralisée ; chez certains patients, d'autres symptômes ont pu être notés comme une congestion nasale, des écoulements nasaux, des maux de gorge, une conjonctivite, des courbatures et de la diarrhée. La plupart des malades présentent un bon pronostic, mais il existe des cas graves. Au fur et à mesure de sa propagation, cette épidémie est devenue une menace sérieuse pour la santé publique mondiale. Conformément aux besoins actuels de prévention et de contrôle épidémiques, une campagne vaccinale contre la covid-19 a été organisée à destination des individus d'une tranche d'âge préalablement déterminée. </w:t>
      </w:r>
    </w:p>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r>
        <w:rPr>
          <w:rFonts w:ascii="Times New Roman" w:hAnsi="Times New Roman" w:cs="Times New Roman"/>
          <w:b/>
          <w:lang w:val="fr-FR"/>
        </w:rPr>
        <w:t>Caractéristiques pharmacothérapeutiques</w:t>
      </w:r>
      <w:r>
        <w:rPr>
          <w:rFonts w:ascii="Times New Roman" w:hAnsi="Times New Roman" w:cs="Times New Roman"/>
          <w:lang w:val="fr-FR"/>
        </w:rPr>
        <w:t xml:space="preserve"> : Vaccin contre la covid-19 (souche inactivée)</w:t>
      </w:r>
    </w:p>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r>
        <w:rPr>
          <w:rFonts w:ascii="Times New Roman" w:hAnsi="Times New Roman" w:cs="Times New Roman"/>
          <w:b/>
          <w:lang w:val="fr-FR"/>
        </w:rPr>
        <w:t>Utilisation</w:t>
      </w:r>
      <w:r>
        <w:rPr>
          <w:rFonts w:ascii="Times New Roman" w:hAnsi="Times New Roman" w:cs="Times New Roman"/>
          <w:lang w:val="fr-FR"/>
        </w:rPr>
        <w:t xml:space="preserve"> : L'injection de ce produit permet de stimuler l'organisme afin qu'il développe une immunité contre la covid-19 ; ce vaccin est utilisé pour prémunir le receveur contre la maladie provoquée par le nouveau coronavirus. </w:t>
      </w:r>
    </w:p>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r>
        <w:rPr>
          <w:rFonts w:ascii="Times New Roman" w:hAnsi="Times New Roman" w:cs="Times New Roman"/>
          <w:b/>
          <w:lang w:val="fr-FR"/>
        </w:rPr>
        <w:t>Effets indésirables</w:t>
      </w:r>
      <w:r>
        <w:rPr>
          <w:rFonts w:ascii="Times New Roman" w:hAnsi="Times New Roman" w:cs="Times New Roman"/>
          <w:lang w:val="fr-FR"/>
        </w:rPr>
        <w:t xml:space="preserve"> : Suite à l'injection, il peut se produire des effets indésirables localisés, principalement une douleur au site d'injection ; parfois d'autres formes de réaction peuvent se produire (notamment démangeaisons, gonflement, durcissement, rougeur). Il peut également se produire des effets indésirables plus étendus, essentiellement une fatigue et une faiblesse inhabituelles, parfois de la fièvre, des douleurs musculaires, des maux de tête, de la toux, de la diarrhée, des nausées, une diminution de l'appétit ou une réaction allergique. </w:t>
      </w:r>
    </w:p>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r>
        <w:rPr>
          <w:rFonts w:ascii="Times New Roman" w:hAnsi="Times New Roman" w:cs="Times New Roman"/>
          <w:b/>
          <w:lang w:val="fr-FR"/>
        </w:rPr>
        <w:t>Contre-indications vaccinales</w:t>
      </w:r>
      <w:r>
        <w:rPr>
          <w:rFonts w:ascii="Times New Roman" w:hAnsi="Times New Roman" w:cs="Times New Roman"/>
          <w:lang w:val="fr-FR"/>
        </w:rPr>
        <w:t xml:space="preserve"> : pour les différentes contre-indications vaccinales, se référer à la notice d'utilisation du produit. Les contre-indications vaccinales habituelles comprennent la présence 1. d’une allergie aux substances actives ou à l'un des autres composants du vaccin, 2. d’une maladie aiguë, 3. d’une phase aiguë de maladie chronique en cours 4. d’une maladie avec fièvre ; et si vous êtes une femme : 5. la grossesse. </w:t>
      </w:r>
    </w:p>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r>
        <w:rPr>
          <w:rFonts w:ascii="Times New Roman" w:hAnsi="Times New Roman" w:cs="Times New Roman"/>
          <w:b/>
          <w:lang w:val="fr-FR"/>
        </w:rPr>
        <w:t>Avertissements et précautions</w:t>
      </w:r>
      <w:r>
        <w:rPr>
          <w:rFonts w:ascii="Times New Roman" w:hAnsi="Times New Roman" w:cs="Times New Roman"/>
          <w:lang w:val="fr-FR"/>
        </w:rPr>
        <w:t xml:space="preserve"> : Une surveillance médicale de 30 minutes est à effectuer après l'injection : si un effet indésirable est constaté après l'injection, une consultation médicale doit être effectuée immédiatement et une déclaration est envoyée au bureau de vaccination. Comme tous les vaccins, ce vaccin peut ne pas développer une immunité totale chez toutes les personnes l’ayant reçu. Pour plus d'informations, consultez la notice d'utilisation du produit. </w:t>
      </w:r>
    </w:p>
    <w:p>
      <w:pPr>
        <w:spacing w:line="276" w:lineRule="auto"/>
        <w:rPr>
          <w:rFonts w:ascii="Times New Roman" w:hAnsi="Times New Roman" w:cs="Times New Roman"/>
          <w:lang w:val="fr-FR"/>
        </w:rPr>
      </w:pPr>
      <w:r>
        <w:rPr>
          <w:rFonts w:ascii="Times New Roman" w:hAnsi="Times New Roman" w:cs="Times New Roman"/>
          <w:b/>
          <w:lang w:val="fr-FR"/>
        </w:rPr>
        <w:t>Indemnisation en cas de réaction anormale</w:t>
      </w:r>
      <w:r>
        <w:rPr>
          <w:rFonts w:ascii="Times New Roman" w:hAnsi="Times New Roman" w:cs="Times New Roman"/>
          <w:lang w:val="fr-FR"/>
        </w:rPr>
        <w:t xml:space="preserve"> : Si après diagnostic ou expertise, il est conclu qu'une réaction anormale s'est produite ou ne peut être exclue, une indemnisation sera accordée selon la réglementation en vigueur. </w:t>
      </w:r>
    </w:p>
    <w:p>
      <w:pPr>
        <w:spacing w:line="276" w:lineRule="auto"/>
        <w:rPr>
          <w:rFonts w:ascii="Times New Roman" w:hAnsi="Times New Roman" w:cs="Times New Roman"/>
          <w:lang w:val="fr-FR"/>
        </w:rPr>
      </w:pPr>
    </w:p>
    <w:p>
      <w:pPr>
        <w:spacing w:line="276" w:lineRule="auto"/>
        <w:ind w:firstLine="315" w:firstLineChars="150"/>
        <w:rPr>
          <w:rFonts w:ascii="Times New Roman" w:hAnsi="Times New Roman" w:cs="Times New Roman"/>
          <w:lang w:val="fr-FR"/>
        </w:rPr>
      </w:pPr>
      <w:r>
        <w:rPr>
          <w:rFonts w:ascii="Times New Roman" w:hAnsi="Times New Roman" w:cs="Times New Roman"/>
          <w:lang w:val="fr-FR"/>
        </w:rPr>
        <w:t xml:space="preserve">Afin d'assurer la sécurité et l'efficacité de la vaccination, le personnel médical vous demandera de répondre aux questions ci-dessous. Ces questions concernent votre état de santé au jour de la vaccination. L'équipe médicale se basera sur vos réponses pour se prononcer sur la possibilité ou non de procéder à la vaccination. </w:t>
      </w:r>
    </w:p>
    <w:p>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Cs w:val="21"/>
          <w:lang w:val="fr-FR"/>
        </w:rPr>
      </w:pPr>
      <w:r>
        <w:rPr>
          <w:rFonts w:ascii="Times New Roman" w:hAnsi="Times New Roman" w:cs="Times New Roman"/>
          <w:szCs w:val="21"/>
          <w:lang w:val="fr-FR"/>
        </w:rPr>
        <w:t xml:space="preserve">Êtes-vous présentement atteint de fièvre, d’une maladie aiguë ou en phase aiguë de maladie chronique                          </w:t>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 xml:space="preserve"> </w:t>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ab/>
      </w:r>
      <w:r>
        <w:rPr>
          <w:rFonts w:hint="eastAsia"/>
          <w:sz w:val="24"/>
          <w:szCs w:val="24"/>
          <w:lang w:val="fr-FR"/>
        </w:rPr>
        <w:t>○</w:t>
      </w:r>
      <w:r>
        <w:rPr>
          <w:rFonts w:ascii="Times New Roman" w:hAnsi="Times New Roman" w:cs="Times New Roman"/>
          <w:szCs w:val="21"/>
          <w:lang w:val="fr-FR"/>
        </w:rPr>
        <w:t xml:space="preserve">oui    </w:t>
      </w:r>
      <w:r>
        <w:rPr>
          <w:rFonts w:hint="eastAsia"/>
          <w:sz w:val="24"/>
          <w:szCs w:val="24"/>
          <w:lang w:val="fr-FR"/>
        </w:rPr>
        <w:t>○</w:t>
      </w:r>
      <w:r>
        <w:rPr>
          <w:rFonts w:ascii="Times New Roman" w:hAnsi="Times New Roman" w:cs="Times New Roman"/>
          <w:szCs w:val="21"/>
          <w:lang w:val="fr-FR"/>
        </w:rPr>
        <w:t>non</w:t>
      </w:r>
    </w:p>
    <w:p>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Cs w:val="21"/>
          <w:lang w:val="fr-FR"/>
        </w:rPr>
      </w:pPr>
      <w:r>
        <w:rPr>
          <w:rFonts w:ascii="Times New Roman" w:hAnsi="Times New Roman" w:cs="Times New Roman"/>
          <w:szCs w:val="21"/>
          <w:lang w:val="fr-FR"/>
        </w:rPr>
        <w:t xml:space="preserve">Êtes-vous allergique à l’un des composants de ce vaccin ou avez-vous déjà eu une réaction allergique grave suite à une vaccination        </w:t>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ab/>
      </w:r>
      <w:r>
        <w:rPr>
          <w:rFonts w:hint="eastAsia"/>
          <w:sz w:val="24"/>
          <w:szCs w:val="24"/>
          <w:lang w:val="fr-FR"/>
        </w:rPr>
        <w:t>○</w:t>
      </w:r>
      <w:r>
        <w:rPr>
          <w:rFonts w:ascii="Times New Roman" w:hAnsi="Times New Roman" w:cs="Times New Roman"/>
          <w:szCs w:val="21"/>
          <w:lang w:val="fr-FR"/>
        </w:rPr>
        <w:t xml:space="preserve">oui    </w:t>
      </w:r>
      <w:r>
        <w:rPr>
          <w:rFonts w:hint="eastAsia"/>
          <w:sz w:val="24"/>
          <w:szCs w:val="24"/>
          <w:lang w:val="fr-FR"/>
        </w:rPr>
        <w:t>○</w:t>
      </w:r>
      <w:r>
        <w:rPr>
          <w:rFonts w:ascii="Times New Roman" w:hAnsi="Times New Roman" w:cs="Times New Roman"/>
          <w:szCs w:val="21"/>
          <w:lang w:val="fr-FR"/>
        </w:rPr>
        <w:t>non</w:t>
      </w:r>
    </w:p>
    <w:p>
      <w:pPr>
        <w:pBdr>
          <w:top w:val="single" w:color="auto" w:sz="4" w:space="1"/>
          <w:left w:val="single" w:color="auto" w:sz="4" w:space="4"/>
          <w:bottom w:val="single" w:color="auto" w:sz="4" w:space="1"/>
          <w:right w:val="single" w:color="auto" w:sz="4" w:space="4"/>
        </w:pBdr>
        <w:spacing w:line="276" w:lineRule="auto"/>
        <w:rPr>
          <w:rFonts w:ascii="Times New Roman" w:hAnsi="Times New Roman" w:cs="Times New Roman"/>
          <w:szCs w:val="21"/>
          <w:lang w:val="fr-FR"/>
        </w:rPr>
      </w:pPr>
      <w:r>
        <w:rPr>
          <w:rFonts w:ascii="Times New Roman" w:hAnsi="Times New Roman" w:cs="Times New Roman"/>
          <w:szCs w:val="21"/>
          <w:lang w:val="fr-FR"/>
        </w:rPr>
        <w:t xml:space="preserve">Êtes-vous atteint d’épilepsie non stabilisée, d’une maladie cérébrale ou de toute autre affection du système nerveux                                            </w:t>
      </w:r>
      <w:r>
        <w:rPr>
          <w:rFonts w:ascii="Times New Roman" w:hAnsi="Times New Roman" w:cs="Times New Roman"/>
          <w:szCs w:val="21"/>
          <w:lang w:val="fr-FR"/>
        </w:rPr>
        <w:tab/>
      </w:r>
      <w:r>
        <w:rPr>
          <w:rFonts w:hint="eastAsia"/>
          <w:sz w:val="24"/>
          <w:szCs w:val="24"/>
          <w:lang w:val="fr-FR"/>
        </w:rPr>
        <w:t>○</w:t>
      </w:r>
      <w:r>
        <w:rPr>
          <w:rFonts w:ascii="Times New Roman" w:hAnsi="Times New Roman" w:cs="Times New Roman"/>
          <w:szCs w:val="21"/>
          <w:lang w:val="fr-FR"/>
        </w:rPr>
        <w:t xml:space="preserve">oui     </w:t>
      </w:r>
      <w:r>
        <w:rPr>
          <w:rFonts w:hint="eastAsia"/>
          <w:sz w:val="24"/>
          <w:szCs w:val="24"/>
          <w:lang w:val="fr-FR"/>
        </w:rPr>
        <w:t>○</w:t>
      </w:r>
      <w:r>
        <w:rPr>
          <w:rFonts w:ascii="Times New Roman" w:hAnsi="Times New Roman" w:cs="Times New Roman"/>
          <w:szCs w:val="21"/>
          <w:lang w:val="fr-FR"/>
        </w:rPr>
        <w:t>non</w:t>
      </w:r>
    </w:p>
    <w:p>
      <w:pPr>
        <w:pBdr>
          <w:top w:val="single" w:color="auto" w:sz="4" w:space="1"/>
          <w:left w:val="single" w:color="auto" w:sz="4" w:space="4"/>
          <w:bottom w:val="single" w:color="auto" w:sz="4" w:space="1"/>
          <w:right w:val="single" w:color="auto" w:sz="4" w:space="4"/>
        </w:pBdr>
        <w:spacing w:line="276" w:lineRule="auto"/>
        <w:ind w:left="5565" w:hanging="5565" w:hangingChars="2650"/>
        <w:jc w:val="left"/>
        <w:rPr>
          <w:rFonts w:ascii="Times New Roman" w:hAnsi="Times New Roman" w:cs="Times New Roman"/>
          <w:szCs w:val="21"/>
          <w:lang w:val="fr-FR"/>
        </w:rPr>
      </w:pPr>
      <w:r>
        <w:rPr>
          <w:rFonts w:ascii="Times New Roman" w:hAnsi="Times New Roman" w:cs="Times New Roman"/>
          <w:szCs w:val="21"/>
          <w:lang w:val="fr-FR"/>
        </w:rPr>
        <w:t xml:space="preserve">Êtes-vous présentement enceinte ?                       </w:t>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 xml:space="preserve">  </w:t>
      </w:r>
      <w:r>
        <w:rPr>
          <w:rFonts w:ascii="Times New Roman" w:hAnsi="Times New Roman" w:cs="Times New Roman"/>
          <w:szCs w:val="21"/>
          <w:lang w:val="fr-FR"/>
        </w:rPr>
        <w:tab/>
      </w:r>
      <w:r>
        <w:rPr>
          <w:rFonts w:hint="eastAsia"/>
          <w:sz w:val="24"/>
          <w:szCs w:val="24"/>
          <w:lang w:val="fr-FR"/>
        </w:rPr>
        <w:t>○</w:t>
      </w:r>
      <w:r>
        <w:rPr>
          <w:rFonts w:ascii="Times New Roman" w:hAnsi="Times New Roman" w:cs="Times New Roman"/>
          <w:szCs w:val="21"/>
          <w:lang w:val="fr-FR"/>
        </w:rPr>
        <w:t xml:space="preserve">oui     </w:t>
      </w:r>
      <w:r>
        <w:rPr>
          <w:rFonts w:hint="eastAsia"/>
          <w:sz w:val="24"/>
          <w:szCs w:val="24"/>
          <w:lang w:val="fr-FR"/>
        </w:rPr>
        <w:t>○</w:t>
      </w:r>
      <w:r>
        <w:rPr>
          <w:rFonts w:ascii="Times New Roman" w:hAnsi="Times New Roman" w:cs="Times New Roman"/>
          <w:szCs w:val="21"/>
          <w:lang w:val="fr-FR"/>
        </w:rPr>
        <w:t>non</w:t>
      </w:r>
    </w:p>
    <w:p>
      <w:pPr>
        <w:pBdr>
          <w:top w:val="single" w:color="auto" w:sz="4" w:space="1"/>
          <w:left w:val="single" w:color="auto" w:sz="4" w:space="4"/>
          <w:bottom w:val="single" w:color="auto" w:sz="4" w:space="1"/>
          <w:right w:val="single" w:color="auto" w:sz="4" w:space="4"/>
        </w:pBdr>
        <w:spacing w:line="276" w:lineRule="auto"/>
        <w:ind w:left="5565" w:hanging="5565" w:hangingChars="2650"/>
        <w:rPr>
          <w:rFonts w:ascii="Times New Roman" w:hAnsi="Times New Roman" w:cs="Times New Roman"/>
          <w:szCs w:val="21"/>
          <w:lang w:val="fr-FR"/>
        </w:rPr>
      </w:pPr>
      <w:r>
        <w:rPr>
          <w:rFonts w:ascii="Times New Roman" w:hAnsi="Times New Roman" w:cs="Times New Roman"/>
          <w:szCs w:val="21"/>
          <w:lang w:val="fr-FR"/>
        </w:rPr>
        <w:t>Êtes-vous atteint d’une maladie chronique grave ?*</w:t>
      </w:r>
      <w:r>
        <w:rPr>
          <w:rFonts w:ascii="Times New Roman" w:hAnsi="Times New Roman" w:cs="Times New Roman"/>
          <w:szCs w:val="21"/>
          <w:lang w:val="fr-FR"/>
        </w:rPr>
        <w:tab/>
      </w:r>
      <w:r>
        <w:rPr>
          <w:rFonts w:ascii="Times New Roman" w:hAnsi="Times New Roman" w:cs="Times New Roman"/>
          <w:szCs w:val="21"/>
          <w:lang w:val="fr-FR"/>
        </w:rPr>
        <w:t xml:space="preserve">  </w:t>
      </w:r>
      <w:r>
        <w:rPr>
          <w:rFonts w:ascii="Times New Roman" w:hAnsi="Times New Roman" w:cs="Times New Roman"/>
          <w:szCs w:val="21"/>
          <w:lang w:val="fr-FR"/>
        </w:rPr>
        <w:tab/>
      </w:r>
      <w:r>
        <w:rPr>
          <w:rFonts w:ascii="Times New Roman" w:hAnsi="Times New Roman" w:cs="Times New Roman"/>
          <w:szCs w:val="21"/>
          <w:lang w:val="fr-FR"/>
        </w:rPr>
        <w:tab/>
      </w:r>
      <w:r>
        <w:rPr>
          <w:rFonts w:hint="eastAsia"/>
          <w:sz w:val="24"/>
          <w:szCs w:val="24"/>
          <w:lang w:val="fr-FR"/>
        </w:rPr>
        <w:t>○</w:t>
      </w:r>
      <w:r>
        <w:rPr>
          <w:rFonts w:ascii="Times New Roman" w:hAnsi="Times New Roman" w:cs="Times New Roman"/>
          <w:szCs w:val="21"/>
          <w:lang w:val="fr-FR"/>
        </w:rPr>
        <w:t xml:space="preserve">oui     </w:t>
      </w:r>
      <w:r>
        <w:rPr>
          <w:rFonts w:hint="eastAsia"/>
          <w:sz w:val="24"/>
          <w:szCs w:val="24"/>
          <w:lang w:val="fr-FR"/>
        </w:rPr>
        <w:t>○</w:t>
      </w:r>
      <w:r>
        <w:rPr>
          <w:rFonts w:ascii="Times New Roman" w:hAnsi="Times New Roman" w:cs="Times New Roman"/>
          <w:szCs w:val="21"/>
          <w:lang w:val="fr-FR"/>
        </w:rPr>
        <w:t xml:space="preserve">non                                             </w:t>
      </w:r>
    </w:p>
    <w:p>
      <w:pPr>
        <w:spacing w:line="276" w:lineRule="auto"/>
        <w:ind w:firstLine="420" w:firstLineChars="200"/>
        <w:rPr>
          <w:rFonts w:ascii="Times New Roman" w:hAnsi="Times New Roman" w:cs="Times New Roman"/>
          <w:lang w:val="fr-FR"/>
        </w:rPr>
      </w:pPr>
      <w:r>
        <w:rPr>
          <w:rFonts w:ascii="Times New Roman" w:hAnsi="Times New Roman" w:cs="Times New Roman"/>
          <w:lang w:val="fr-FR"/>
        </w:rPr>
        <w:t>Si vous répondez “oui” à une question suivi d’un *, la vaccination devra être réalisée avec prudence</w:t>
      </w:r>
    </w:p>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r>
        <w:rPr>
          <w:rFonts w:ascii="Times New Roman" w:hAnsi="Times New Roman" w:cs="Times New Roman"/>
          <w:lang w:val="fr-FR"/>
        </w:rPr>
        <w:t>Avis médical : favorable à la vaccination au jour indiqué ci-dessous</w:t>
      </w:r>
    </w:p>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r>
        <w:rPr>
          <w:rFonts w:ascii="Times New Roman" w:hAnsi="Times New Roman" w:cs="Times New Roman"/>
          <w:lang w:val="fr-FR"/>
        </w:rPr>
        <w:t xml:space="preserve">Remarques : </w:t>
      </w:r>
    </w:p>
    <w:p>
      <w:pPr>
        <w:spacing w:line="276" w:lineRule="auto"/>
        <w:rPr>
          <w:rFonts w:ascii="Times New Roman" w:hAnsi="Times New Roman" w:cs="Times New Roman"/>
          <w:lang w:val="fr-FR"/>
        </w:rPr>
      </w:pPr>
    </w:p>
    <w:p>
      <w:pPr>
        <w:spacing w:line="276" w:lineRule="auto"/>
        <w:rPr>
          <w:rFonts w:ascii="Times New Roman" w:hAnsi="Times New Roman" w:cs="Times New Roman"/>
          <w:lang w:val="fr-FR"/>
        </w:rPr>
      </w:pPr>
      <w:r>
        <w:rPr>
          <w:rFonts w:ascii="Times New Roman" w:hAnsi="Times New Roman" w:cs="Times New Roman"/>
          <w:lang w:val="fr-FR"/>
        </w:rPr>
        <w:t xml:space="preserve">Signature du professionnel : </w:t>
      </w:r>
      <w:r>
        <w:rPr>
          <w:rFonts w:ascii="Times New Roman" w:hAnsi="Times New Roman" w:cs="Times New Roman"/>
          <w:lang w:val="fr-FR"/>
        </w:rPr>
        <w:tab/>
      </w:r>
      <w:r>
        <w:rPr>
          <w:rFonts w:ascii="Times New Roman" w:hAnsi="Times New Roman" w:cs="Times New Roman"/>
          <w:lang w:val="fr-FR"/>
        </w:rPr>
        <w:t xml:space="preserve">                                       Date : </w:t>
      </w:r>
    </w:p>
    <w:p>
      <w:pPr>
        <w:spacing w:line="276" w:lineRule="auto"/>
        <w:rPr>
          <w:rFonts w:ascii="Times New Roman" w:hAnsi="Times New Roman" w:cs="Times New Roman"/>
          <w:lang w:val="fr-FR"/>
        </w:rPr>
      </w:pPr>
    </w:p>
    <w:p>
      <w:pPr>
        <w:spacing w:line="276" w:lineRule="auto"/>
        <w:ind w:firstLine="210" w:firstLineChars="100"/>
        <w:rPr>
          <w:rFonts w:ascii="Times New Roman" w:hAnsi="Times New Roman" w:cs="Times New Roman"/>
          <w:lang w:val="fr-FR"/>
        </w:rPr>
      </w:pPr>
      <w:r>
        <w:rPr>
          <w:rFonts w:ascii="Times New Roman" w:hAnsi="Times New Roman" w:cs="Times New Roman"/>
          <w:lang w:val="fr-FR"/>
        </w:rPr>
        <w:t xml:space="preserve">Je confirme avoir compris l'ensemble des informations données ci-dessus, et j’atteste que les informations fournies concernant mon état de santé et l'existence ou l’absence de contre-indications vaccinales sont correctes. </w:t>
      </w:r>
    </w:p>
    <w:p>
      <w:pPr>
        <w:spacing w:line="276" w:lineRule="auto"/>
        <w:rPr>
          <w:rFonts w:ascii="Times New Roman" w:hAnsi="Times New Roman" w:cs="Times New Roman"/>
          <w:lang w:val="fr-FR"/>
        </w:rPr>
      </w:pPr>
      <w:r>
        <w:rPr>
          <w:rFonts w:ascii="Times New Roman" w:hAnsi="Times New Roman" w:cs="Times New Roman"/>
          <w:lang w:val="fr-FR"/>
        </w:rPr>
        <w:t xml:space="preserve">J’ai répondu au questionnaire pré-vaccinal et j'accepte l'avis formulé par le personnel médical. </w:t>
      </w:r>
    </w:p>
    <w:p>
      <w:pPr>
        <w:spacing w:line="276" w:lineRule="auto"/>
        <w:rPr>
          <w:rFonts w:ascii="Times New Roman" w:hAnsi="Times New Roman" w:cs="Times New Roman"/>
          <w:szCs w:val="21"/>
          <w:lang w:val="fr-FR"/>
        </w:rPr>
      </w:pPr>
      <w:r>
        <w:rPr>
          <w:rFonts w:ascii="Times New Roman" w:hAnsi="Times New Roman" w:cs="Times New Roman"/>
          <w:lang w:val="fr-FR"/>
        </w:rPr>
        <w:t xml:space="preserve">Lien de la personne de confiance avec la personne vaccinée </w:t>
      </w:r>
      <w:r>
        <w:rPr>
          <w:rFonts w:hint="eastAsia"/>
          <w:sz w:val="24"/>
          <w:szCs w:val="24"/>
          <w:lang w:val="fr-FR"/>
        </w:rPr>
        <w:t>○</w:t>
      </w:r>
      <w:r>
        <w:rPr>
          <w:rFonts w:ascii="Times New Roman" w:hAnsi="Times New Roman" w:cs="Times New Roman"/>
          <w:lang w:val="fr-FR"/>
        </w:rPr>
        <w:t xml:space="preserve">mère </w:t>
      </w:r>
      <w:r>
        <w:rPr>
          <w:rFonts w:hint="eastAsia"/>
          <w:sz w:val="24"/>
          <w:szCs w:val="24"/>
          <w:lang w:val="fr-FR"/>
        </w:rPr>
        <w:t xml:space="preserve">○ </w:t>
      </w:r>
      <w:r>
        <w:rPr>
          <w:rFonts w:ascii="Times New Roman" w:hAnsi="Times New Roman" w:cs="Times New Roman"/>
          <w:szCs w:val="21"/>
          <w:lang w:val="fr-FR"/>
        </w:rPr>
        <w:t xml:space="preserve">père </w:t>
      </w:r>
      <w:r>
        <w:rPr>
          <w:rFonts w:hint="eastAsia"/>
          <w:sz w:val="24"/>
          <w:szCs w:val="24"/>
          <w:lang w:val="fr-FR"/>
        </w:rPr>
        <w:t>○</w:t>
      </w:r>
      <w:r>
        <w:rPr>
          <w:rFonts w:ascii="Times New Roman" w:hAnsi="Times New Roman" w:cs="Times New Roman"/>
          <w:szCs w:val="21"/>
          <w:lang w:val="fr-FR"/>
        </w:rPr>
        <w:t>autre (préciser)</w:t>
      </w:r>
    </w:p>
    <w:p>
      <w:pPr>
        <w:spacing w:line="276" w:lineRule="auto"/>
        <w:rPr>
          <w:rFonts w:ascii="Times New Roman" w:hAnsi="Times New Roman" w:cs="Times New Roman"/>
          <w:szCs w:val="21"/>
          <w:lang w:val="fr-FR"/>
        </w:rPr>
      </w:pPr>
    </w:p>
    <w:p>
      <w:pPr>
        <w:spacing w:line="276" w:lineRule="auto"/>
        <w:rPr>
          <w:rFonts w:ascii="Times New Roman" w:hAnsi="Times New Roman" w:cs="Times New Roman"/>
          <w:szCs w:val="21"/>
          <w:lang w:val="fr-FR"/>
        </w:rPr>
      </w:pPr>
      <w:r>
        <w:rPr>
          <w:rFonts w:ascii="Times New Roman" w:hAnsi="Times New Roman" w:cs="Times New Roman"/>
          <w:szCs w:val="21"/>
          <w:lang w:val="fr-FR"/>
        </w:rPr>
        <w:t xml:space="preserve">Signature de la personne vaccinée ou de la personne de confiance : </w:t>
      </w:r>
      <w:r>
        <w:rPr>
          <w:rFonts w:ascii="Times New Roman" w:hAnsi="Times New Roman" w:cs="Times New Roman"/>
          <w:szCs w:val="21"/>
          <w:lang w:val="fr-FR"/>
        </w:rPr>
        <w:tab/>
      </w:r>
      <w:r>
        <w:rPr>
          <w:rFonts w:ascii="Times New Roman" w:hAnsi="Times New Roman" w:cs="Times New Roman"/>
          <w:szCs w:val="21"/>
          <w:lang w:val="fr-FR"/>
        </w:rPr>
        <w:tab/>
      </w:r>
      <w:r>
        <w:rPr>
          <w:rFonts w:ascii="Times New Roman" w:hAnsi="Times New Roman" w:cs="Times New Roman"/>
          <w:szCs w:val="21"/>
          <w:lang w:val="fr-FR"/>
        </w:rPr>
        <w:tab/>
      </w:r>
      <w:r>
        <w:rPr>
          <w:rFonts w:hint="eastAsia" w:ascii="Times New Roman" w:hAnsi="Times New Roman" w:cs="Times New Roman"/>
          <w:szCs w:val="21"/>
          <w:lang w:val="fr-FR"/>
        </w:rPr>
        <w:t>D</w:t>
      </w:r>
      <w:r>
        <w:rPr>
          <w:rFonts w:ascii="Times New Roman" w:hAnsi="Times New Roman" w:cs="Times New Roman"/>
          <w:szCs w:val="21"/>
          <w:lang w:val="fr-FR"/>
        </w:rPr>
        <w:t xml:space="preserve">ate :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D56"/>
    <w:rsid w:val="0002709B"/>
    <w:rsid w:val="00054888"/>
    <w:rsid w:val="00093ACC"/>
    <w:rsid w:val="000D3D56"/>
    <w:rsid w:val="000E5C20"/>
    <w:rsid w:val="000F11D6"/>
    <w:rsid w:val="001528A9"/>
    <w:rsid w:val="001A7763"/>
    <w:rsid w:val="001B388D"/>
    <w:rsid w:val="001E52EB"/>
    <w:rsid w:val="00236412"/>
    <w:rsid w:val="002912C6"/>
    <w:rsid w:val="00386966"/>
    <w:rsid w:val="00440E47"/>
    <w:rsid w:val="004D6459"/>
    <w:rsid w:val="005901BB"/>
    <w:rsid w:val="005E6CD4"/>
    <w:rsid w:val="00631700"/>
    <w:rsid w:val="00650DAF"/>
    <w:rsid w:val="007115A3"/>
    <w:rsid w:val="00740EA6"/>
    <w:rsid w:val="008574F0"/>
    <w:rsid w:val="008708E2"/>
    <w:rsid w:val="008B7682"/>
    <w:rsid w:val="008F7BDB"/>
    <w:rsid w:val="00934EF2"/>
    <w:rsid w:val="00941F36"/>
    <w:rsid w:val="00964EC3"/>
    <w:rsid w:val="009E5A54"/>
    <w:rsid w:val="00A1766C"/>
    <w:rsid w:val="00A32B01"/>
    <w:rsid w:val="00A465E6"/>
    <w:rsid w:val="00A60648"/>
    <w:rsid w:val="00AA2FDF"/>
    <w:rsid w:val="00AD6141"/>
    <w:rsid w:val="00B2091E"/>
    <w:rsid w:val="00BE2887"/>
    <w:rsid w:val="00BF3267"/>
    <w:rsid w:val="00C25128"/>
    <w:rsid w:val="00C52305"/>
    <w:rsid w:val="00D5349D"/>
    <w:rsid w:val="00D829BE"/>
    <w:rsid w:val="00DC007F"/>
    <w:rsid w:val="00DD40B6"/>
    <w:rsid w:val="00E348DD"/>
    <w:rsid w:val="00E549E0"/>
    <w:rsid w:val="00E6241A"/>
    <w:rsid w:val="00E76413"/>
    <w:rsid w:val="00EA5E32"/>
    <w:rsid w:val="00F0285B"/>
    <w:rsid w:val="00F121CF"/>
    <w:rsid w:val="00F650D0"/>
    <w:rsid w:val="7AC555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752</Words>
  <Characters>4292</Characters>
  <Lines>35</Lines>
  <Paragraphs>10</Paragraphs>
  <TotalTime>0</TotalTime>
  <ScaleCrop>false</ScaleCrop>
  <LinksUpToDate>false</LinksUpToDate>
  <CharactersWithSpaces>5034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2021-04-27T07:48:00Z</dcterms:created>
  <dc:creator>admin</dc:creator>
  <cp:lastModifiedBy>CY</cp:lastModifiedBy>
  <dcterms:modified xsi:type="dcterms:W3CDTF">2021-05-11T08:08:37Z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936A43C560024D4F9A31E1D176715131</vt:lpwstr>
  </property>
</Properties>
</file>